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1383C" w14:textId="6D111CF3" w:rsidR="00FC3582" w:rsidRDefault="00FC3582" w:rsidP="00500BEB">
      <w:pPr>
        <w:rPr>
          <w:b/>
          <w:bCs/>
        </w:rPr>
      </w:pPr>
      <w:r w:rsidRPr="00FC3582">
        <w:rPr>
          <w:b/>
          <w:bCs/>
        </w:rPr>
        <w:t>Jacinta Greene</w:t>
      </w:r>
      <w:r>
        <w:rPr>
          <w:b/>
          <w:bCs/>
        </w:rPr>
        <w:t xml:space="preserve">’s responses to Ped / Bike questionnaire </w:t>
      </w:r>
    </w:p>
    <w:p w14:paraId="3DFFD268" w14:textId="77777777" w:rsidR="00FC3582" w:rsidRDefault="00FC3582" w:rsidP="00500BEB">
      <w:pPr>
        <w:rPr>
          <w:b/>
          <w:bCs/>
        </w:rPr>
      </w:pPr>
    </w:p>
    <w:p w14:paraId="25146242" w14:textId="37972F56" w:rsidR="00500BEB" w:rsidRPr="00500BEB" w:rsidRDefault="00500BEB" w:rsidP="00500BEB">
      <w:r w:rsidRPr="00500BEB">
        <w:rPr>
          <w:b/>
          <w:bCs/>
        </w:rPr>
        <w:t>1. Please describe your walking and biking experience in Alexandria. </w:t>
      </w:r>
    </w:p>
    <w:p w14:paraId="1A0A3247" w14:textId="77777777" w:rsidR="00500BEB" w:rsidRPr="00500BEB" w:rsidRDefault="00500BEB" w:rsidP="00500BEB">
      <w:r w:rsidRPr="00500BEB">
        <w:t xml:space="preserve">As a dog owner, I am constantly walking around our city. To state the obvious, it is clear that our city was not designed with pedestrians and cyclists in </w:t>
      </w:r>
      <w:proofErr w:type="gramStart"/>
      <w:r w:rsidRPr="00500BEB">
        <w:t>mind</w:t>
      </w:r>
      <w:proofErr w:type="gramEnd"/>
      <w:r w:rsidRPr="00500BEB">
        <w:t xml:space="preserve"> but improvements have been made. For example, in 2021, 14 bikeshare stations were added throughout Alexandria, bringing the total to 50 stations.  Whether it be inadequate dedicated spaces or shared spaces that are not optimal, I know there is more that we can do.  We need to be more intentional in our planning to ensure that we design our city with more than just cars in mind. ADD AND ADJUST AS NEEDED. I DON’T KNOW YOUR EXPERIENCE SO I GUESSED AT IT</w:t>
      </w:r>
    </w:p>
    <w:p w14:paraId="14379F65" w14:textId="77777777" w:rsidR="00500BEB" w:rsidRPr="00500BEB" w:rsidRDefault="00500BEB" w:rsidP="00500BEB">
      <w:r w:rsidRPr="00500BEB">
        <w:rPr>
          <w:b/>
          <w:bCs/>
        </w:rPr>
        <w:t>2. Do you feel safe when walking around Alexandria?  </w:t>
      </w:r>
    </w:p>
    <w:p w14:paraId="34EA91C0" w14:textId="77777777" w:rsidR="00500BEB" w:rsidRPr="00500BEB" w:rsidRDefault="00500BEB" w:rsidP="00500BEB">
      <w:r w:rsidRPr="00500BEB">
        <w:t xml:space="preserve">I think it varies from location to location. We have some areas where I and other Alexandrians would feel safe, but they are not enough. We need to make sure that areas are well lit and sidewalks are paved to ensure that we make our community safer and more accessible for all </w:t>
      </w:r>
      <w:proofErr w:type="gramStart"/>
      <w:r w:rsidRPr="00500BEB">
        <w:t>Alexandrians..</w:t>
      </w:r>
      <w:proofErr w:type="gramEnd"/>
      <w:r w:rsidRPr="00500BEB">
        <w:t xml:space="preserve"> ADD MORE IF POSSIBLE</w:t>
      </w:r>
    </w:p>
    <w:p w14:paraId="25E64519" w14:textId="77777777" w:rsidR="00500BEB" w:rsidRPr="00500BEB" w:rsidRDefault="00500BEB" w:rsidP="00500BEB">
      <w:r w:rsidRPr="00500BEB">
        <w:rPr>
          <w:b/>
          <w:bCs/>
        </w:rPr>
        <w:t>a. What three measures do you think should be taken to improve pedestrian/bike safety? </w:t>
      </w:r>
    </w:p>
    <w:p w14:paraId="0DF59B77" w14:textId="77777777" w:rsidR="00500BEB" w:rsidRPr="00500BEB" w:rsidRDefault="00500BEB" w:rsidP="00500BEB">
      <w:r w:rsidRPr="00500BEB">
        <w:t>Firstly, we need to explore more dedicated lanes for bikes across our city. Secondly, exploring the tactical use of pedestrian-only areas is also important. Thirdly, I think we need to make sure we are going after the low-hanging fruit when it comes to making us more bike and pedestrian-friendly: better signage, barriers, and other physical additions that can make people feel safer, while also protecting them, etc.</w:t>
      </w:r>
    </w:p>
    <w:p w14:paraId="2259CD5E" w14:textId="77777777" w:rsidR="00500BEB" w:rsidRPr="00500BEB" w:rsidRDefault="00500BEB" w:rsidP="00500BEB"/>
    <w:p w14:paraId="6A285E45" w14:textId="77777777" w:rsidR="00500BEB" w:rsidRPr="00500BEB" w:rsidRDefault="00500BEB" w:rsidP="00500BEB">
      <w:r w:rsidRPr="00500BEB">
        <w:rPr>
          <w:b/>
          <w:bCs/>
        </w:rPr>
        <w:t xml:space="preserve">3. Do you support a permanent pedestrian only street </w:t>
      </w:r>
      <w:proofErr w:type="gramStart"/>
      <w:r w:rsidRPr="00500BEB">
        <w:rPr>
          <w:b/>
          <w:bCs/>
        </w:rPr>
        <w:t>on</w:t>
      </w:r>
      <w:proofErr w:type="gramEnd"/>
      <w:r w:rsidRPr="00500BEB">
        <w:rPr>
          <w:b/>
          <w:bCs/>
        </w:rPr>
        <w:t xml:space="preserve"> the 200 block of King Street?  </w:t>
      </w:r>
    </w:p>
    <w:p w14:paraId="29B57614" w14:textId="77777777" w:rsidR="00500BEB" w:rsidRPr="00500BEB" w:rsidRDefault="00500BEB" w:rsidP="00500BEB">
      <w:r w:rsidRPr="00500BEB">
        <w:t xml:space="preserve">I am certainly supportive of the concept. We have seen the value of the pedestrian-only areas </w:t>
      </w:r>
      <w:proofErr w:type="gramStart"/>
      <w:r w:rsidRPr="00500BEB">
        <w:t>along</w:t>
      </w:r>
      <w:proofErr w:type="gramEnd"/>
      <w:r w:rsidRPr="00500BEB">
        <w:t xml:space="preserve"> other parts of King. That said, I would want to do more research on the ripple effects of such a change to ensure that we are not unintentionally harming businesses in the area, shifting parking and other road issues into other neighborhoods, or causing any number of unintended consequences. </w:t>
      </w:r>
    </w:p>
    <w:p w14:paraId="317F9E28" w14:textId="77777777" w:rsidR="00500BEB" w:rsidRPr="00500BEB" w:rsidRDefault="00500BEB" w:rsidP="00500BEB"/>
    <w:p w14:paraId="07E3238D" w14:textId="77777777" w:rsidR="00500BEB" w:rsidRPr="00500BEB" w:rsidRDefault="00500BEB" w:rsidP="00500BEB">
      <w:r w:rsidRPr="00500BEB">
        <w:rPr>
          <w:b/>
          <w:bCs/>
        </w:rPr>
        <w:t>4. If speed cameras with automated ticketing are allowed, do you support speed cameras on streets such as Duke St., Seminary Rd., etc.?  </w:t>
      </w:r>
    </w:p>
    <w:p w14:paraId="2FD7827C" w14:textId="77777777" w:rsidR="00500BEB" w:rsidRPr="00500BEB" w:rsidRDefault="00500BEB" w:rsidP="00500BEB">
      <w:r w:rsidRPr="00500BEB">
        <w:t>As with the previous question, I am supportive of the concept, but I would like to see a more in-depth analysis of proposed locations and expected outcomes. I think these cameras can be a useful tool for increasing safety if they are used correctly.  That said, I am a big believer that we need to be very intentional about efforts such as this, by clearly reviewing the potential outcomes. As a member of the council, I will be thoughtful in my actions to ensure the desired outcome. </w:t>
      </w:r>
    </w:p>
    <w:p w14:paraId="79B5939A" w14:textId="77777777" w:rsidR="00500BEB" w:rsidRPr="00500BEB" w:rsidRDefault="00500BEB" w:rsidP="00500BEB"/>
    <w:p w14:paraId="45EC82DD" w14:textId="77777777" w:rsidR="00500BEB" w:rsidRPr="00500BEB" w:rsidRDefault="00500BEB" w:rsidP="00500BEB">
      <w:r w:rsidRPr="00500BEB">
        <w:rPr>
          <w:b/>
          <w:bCs/>
        </w:rPr>
        <w:lastRenderedPageBreak/>
        <w:t>5. If you are elected, how will you champion investments in walking and biking infrastructure in Alexandria to improve safety and encourage active transportation? </w:t>
      </w:r>
    </w:p>
    <w:p w14:paraId="1D65454F" w14:textId="77777777" w:rsidR="00500BEB" w:rsidRPr="00500BEB" w:rsidRDefault="00500BEB" w:rsidP="00500BEB">
      <w:r w:rsidRPr="00500BEB">
        <w:t>First and foremost, I will always strive to ensure the voices and perspectives of all Alexandrians are included in the discussion.  Wherever possible, I want to provide a seat at the table for advocates when decisions are being made. When that is not possible, I will actively solicit the input of groups like yours, with different perspectives and specific expertise,  to make sure to raise points and advocate for priorities. Walking and biking infrastructure must be front and center not an afterthought in large zoning and redevelopment discussions. Additionally, I will make sure that we are making full use of any existing state, federal, and private programs that can direct resources toward our infrastructure needs to improve safety and encourage active transportation.</w:t>
      </w:r>
    </w:p>
    <w:p w14:paraId="5120A630" w14:textId="77777777" w:rsidR="00500BEB" w:rsidRPr="00500BEB" w:rsidRDefault="00500BEB" w:rsidP="00500BEB"/>
    <w:p w14:paraId="6C946C02" w14:textId="77777777" w:rsidR="00500BEB" w:rsidRPr="00500BEB" w:rsidRDefault="00500BEB" w:rsidP="00500BEB">
      <w:r w:rsidRPr="00500BEB">
        <w:rPr>
          <w:b/>
          <w:bCs/>
        </w:rPr>
        <w:t>6. How much do you see the lack of a complete connected bike network as a barrier to more biking? How can we better connect to the network? </w:t>
      </w:r>
    </w:p>
    <w:p w14:paraId="15006A23" w14:textId="77777777" w:rsidR="00500BEB" w:rsidRPr="00500BEB" w:rsidRDefault="00500BEB" w:rsidP="00500BEB">
      <w:r w:rsidRPr="00500BEB">
        <w:t xml:space="preserve">It is </w:t>
      </w:r>
      <w:proofErr w:type="gramStart"/>
      <w:r w:rsidRPr="00500BEB">
        <w:t>definitely a</w:t>
      </w:r>
      <w:proofErr w:type="gramEnd"/>
      <w:r w:rsidRPr="00500BEB">
        <w:t xml:space="preserve"> barrier. If residents do not feel as though they can consistently bike to the places they want to go, they are not going to view it as a reasonable transportation option. That will lead them to , </w:t>
      </w:r>
      <w:proofErr w:type="gramStart"/>
      <w:r w:rsidRPr="00500BEB">
        <w:t>more often than not</w:t>
      </w:r>
      <w:proofErr w:type="gramEnd"/>
      <w:r w:rsidRPr="00500BEB">
        <w:t xml:space="preserve">, fall back on driving. Biking has a unique mix of the flexibility of driving (you can leave when you want, choose your route, </w:t>
      </w:r>
      <w:proofErr w:type="spellStart"/>
      <w:r w:rsidRPr="00500BEB">
        <w:t>etc</w:t>
      </w:r>
      <w:proofErr w:type="spellEnd"/>
      <w:r w:rsidRPr="00500BEB">
        <w:t>) and the environmental benefits of public transportation (smaller carbon footprint). I do not pretend to be the expert on the best way to connect us to the biking network of the region. But, as I have said before, it starts with being more intentional with our zoning and development decisions. If we are redeveloping a park in the city or engaging in other transit improvements there, we need to actively seek opportunities to link into the biking network. Improvements are not going to fall into our laps. We need to find them and make them happen.</w:t>
      </w:r>
    </w:p>
    <w:p w14:paraId="1F960039" w14:textId="77777777" w:rsidR="00E456FD" w:rsidRDefault="00E456FD"/>
    <w:sectPr w:rsidR="00E45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EB"/>
    <w:rsid w:val="00310290"/>
    <w:rsid w:val="00473C09"/>
    <w:rsid w:val="00500BEB"/>
    <w:rsid w:val="00891F85"/>
    <w:rsid w:val="00E456FD"/>
    <w:rsid w:val="00FC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D198"/>
  <w15:chartTrackingRefBased/>
  <w15:docId w15:val="{A9BD5396-E7CA-401A-9516-D205A084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BEB"/>
    <w:rPr>
      <w:rFonts w:eastAsiaTheme="majorEastAsia" w:cstheme="majorBidi"/>
      <w:color w:val="272727" w:themeColor="text1" w:themeTint="D8"/>
    </w:rPr>
  </w:style>
  <w:style w:type="paragraph" w:styleId="Title">
    <w:name w:val="Title"/>
    <w:basedOn w:val="Normal"/>
    <w:next w:val="Normal"/>
    <w:link w:val="TitleChar"/>
    <w:uiPriority w:val="10"/>
    <w:qFormat/>
    <w:rsid w:val="00500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BEB"/>
    <w:pPr>
      <w:spacing w:before="160"/>
      <w:jc w:val="center"/>
    </w:pPr>
    <w:rPr>
      <w:i/>
      <w:iCs/>
      <w:color w:val="404040" w:themeColor="text1" w:themeTint="BF"/>
    </w:rPr>
  </w:style>
  <w:style w:type="character" w:customStyle="1" w:styleId="QuoteChar">
    <w:name w:val="Quote Char"/>
    <w:basedOn w:val="DefaultParagraphFont"/>
    <w:link w:val="Quote"/>
    <w:uiPriority w:val="29"/>
    <w:rsid w:val="00500BEB"/>
    <w:rPr>
      <w:i/>
      <w:iCs/>
      <w:color w:val="404040" w:themeColor="text1" w:themeTint="BF"/>
    </w:rPr>
  </w:style>
  <w:style w:type="paragraph" w:styleId="ListParagraph">
    <w:name w:val="List Paragraph"/>
    <w:basedOn w:val="Normal"/>
    <w:uiPriority w:val="34"/>
    <w:qFormat/>
    <w:rsid w:val="00500BEB"/>
    <w:pPr>
      <w:ind w:left="720"/>
      <w:contextualSpacing/>
    </w:pPr>
  </w:style>
  <w:style w:type="character" w:styleId="IntenseEmphasis">
    <w:name w:val="Intense Emphasis"/>
    <w:basedOn w:val="DefaultParagraphFont"/>
    <w:uiPriority w:val="21"/>
    <w:qFormat/>
    <w:rsid w:val="00500BEB"/>
    <w:rPr>
      <w:i/>
      <w:iCs/>
      <w:color w:val="0F4761" w:themeColor="accent1" w:themeShade="BF"/>
    </w:rPr>
  </w:style>
  <w:style w:type="paragraph" w:styleId="IntenseQuote">
    <w:name w:val="Intense Quote"/>
    <w:basedOn w:val="Normal"/>
    <w:next w:val="Normal"/>
    <w:link w:val="IntenseQuoteChar"/>
    <w:uiPriority w:val="30"/>
    <w:qFormat/>
    <w:rsid w:val="00500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BEB"/>
    <w:rPr>
      <w:i/>
      <w:iCs/>
      <w:color w:val="0F4761" w:themeColor="accent1" w:themeShade="BF"/>
    </w:rPr>
  </w:style>
  <w:style w:type="character" w:styleId="IntenseReference">
    <w:name w:val="Intense Reference"/>
    <w:basedOn w:val="DefaultParagraphFont"/>
    <w:uiPriority w:val="32"/>
    <w:qFormat/>
    <w:rsid w:val="00500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49243">
      <w:bodyDiv w:val="1"/>
      <w:marLeft w:val="0"/>
      <w:marRight w:val="0"/>
      <w:marTop w:val="0"/>
      <w:marBottom w:val="0"/>
      <w:divBdr>
        <w:top w:val="none" w:sz="0" w:space="0" w:color="auto"/>
        <w:left w:val="none" w:sz="0" w:space="0" w:color="auto"/>
        <w:bottom w:val="none" w:sz="0" w:space="0" w:color="auto"/>
        <w:right w:val="none" w:sz="0" w:space="0" w:color="auto"/>
      </w:divBdr>
      <w:divsChild>
        <w:div w:id="1306012914">
          <w:marLeft w:val="0"/>
          <w:marRight w:val="0"/>
          <w:marTop w:val="0"/>
          <w:marBottom w:val="0"/>
          <w:divBdr>
            <w:top w:val="none" w:sz="0" w:space="0" w:color="auto"/>
            <w:left w:val="none" w:sz="0" w:space="0" w:color="auto"/>
            <w:bottom w:val="none" w:sz="0" w:space="0" w:color="auto"/>
            <w:right w:val="none" w:sz="0" w:space="0" w:color="auto"/>
          </w:divBdr>
        </w:div>
        <w:div w:id="1402559004">
          <w:marLeft w:val="0"/>
          <w:marRight w:val="0"/>
          <w:marTop w:val="0"/>
          <w:marBottom w:val="0"/>
          <w:divBdr>
            <w:top w:val="none" w:sz="0" w:space="0" w:color="auto"/>
            <w:left w:val="none" w:sz="0" w:space="0" w:color="auto"/>
            <w:bottom w:val="none" w:sz="0" w:space="0" w:color="auto"/>
            <w:right w:val="none" w:sz="0" w:space="0" w:color="auto"/>
          </w:divBdr>
        </w:div>
        <w:div w:id="2088653114">
          <w:marLeft w:val="0"/>
          <w:marRight w:val="0"/>
          <w:marTop w:val="0"/>
          <w:marBottom w:val="0"/>
          <w:divBdr>
            <w:top w:val="none" w:sz="0" w:space="0" w:color="auto"/>
            <w:left w:val="none" w:sz="0" w:space="0" w:color="auto"/>
            <w:bottom w:val="none" w:sz="0" w:space="0" w:color="auto"/>
            <w:right w:val="none" w:sz="0" w:space="0" w:color="auto"/>
          </w:divBdr>
        </w:div>
        <w:div w:id="1329089565">
          <w:marLeft w:val="0"/>
          <w:marRight w:val="0"/>
          <w:marTop w:val="0"/>
          <w:marBottom w:val="0"/>
          <w:divBdr>
            <w:top w:val="none" w:sz="0" w:space="0" w:color="auto"/>
            <w:left w:val="none" w:sz="0" w:space="0" w:color="auto"/>
            <w:bottom w:val="none" w:sz="0" w:space="0" w:color="auto"/>
            <w:right w:val="none" w:sz="0" w:space="0" w:color="auto"/>
          </w:divBdr>
        </w:div>
      </w:divsChild>
    </w:div>
    <w:div w:id="952399464">
      <w:bodyDiv w:val="1"/>
      <w:marLeft w:val="0"/>
      <w:marRight w:val="0"/>
      <w:marTop w:val="0"/>
      <w:marBottom w:val="0"/>
      <w:divBdr>
        <w:top w:val="none" w:sz="0" w:space="0" w:color="auto"/>
        <w:left w:val="none" w:sz="0" w:space="0" w:color="auto"/>
        <w:bottom w:val="none" w:sz="0" w:space="0" w:color="auto"/>
        <w:right w:val="none" w:sz="0" w:space="0" w:color="auto"/>
      </w:divBdr>
      <w:divsChild>
        <w:div w:id="1589971048">
          <w:marLeft w:val="0"/>
          <w:marRight w:val="0"/>
          <w:marTop w:val="0"/>
          <w:marBottom w:val="0"/>
          <w:divBdr>
            <w:top w:val="none" w:sz="0" w:space="0" w:color="auto"/>
            <w:left w:val="none" w:sz="0" w:space="0" w:color="auto"/>
            <w:bottom w:val="none" w:sz="0" w:space="0" w:color="auto"/>
            <w:right w:val="none" w:sz="0" w:space="0" w:color="auto"/>
          </w:divBdr>
        </w:div>
        <w:div w:id="27528767">
          <w:marLeft w:val="0"/>
          <w:marRight w:val="0"/>
          <w:marTop w:val="0"/>
          <w:marBottom w:val="0"/>
          <w:divBdr>
            <w:top w:val="none" w:sz="0" w:space="0" w:color="auto"/>
            <w:left w:val="none" w:sz="0" w:space="0" w:color="auto"/>
            <w:bottom w:val="none" w:sz="0" w:space="0" w:color="auto"/>
            <w:right w:val="none" w:sz="0" w:space="0" w:color="auto"/>
          </w:divBdr>
        </w:div>
        <w:div w:id="234318283">
          <w:marLeft w:val="0"/>
          <w:marRight w:val="0"/>
          <w:marTop w:val="0"/>
          <w:marBottom w:val="0"/>
          <w:divBdr>
            <w:top w:val="none" w:sz="0" w:space="0" w:color="auto"/>
            <w:left w:val="none" w:sz="0" w:space="0" w:color="auto"/>
            <w:bottom w:val="none" w:sz="0" w:space="0" w:color="auto"/>
            <w:right w:val="none" w:sz="0" w:space="0" w:color="auto"/>
          </w:divBdr>
        </w:div>
        <w:div w:id="96739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Doyle</dc:creator>
  <cp:keywords/>
  <dc:description/>
  <cp:lastModifiedBy>Mike Doyle</cp:lastModifiedBy>
  <cp:revision>2</cp:revision>
  <dcterms:created xsi:type="dcterms:W3CDTF">2024-09-19T01:03:00Z</dcterms:created>
  <dcterms:modified xsi:type="dcterms:W3CDTF">2024-09-19T01:03:00Z</dcterms:modified>
</cp:coreProperties>
</file>